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7A3" w:rsidRPr="00F847A3" w:rsidRDefault="00F847A3" w:rsidP="00F847A3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7A3">
        <w:rPr>
          <w:rFonts w:ascii="Times New Roman" w:eastAsia="Times New Roman" w:hAnsi="Times New Roman" w:cs="Times New Roman"/>
          <w:b/>
          <w:sz w:val="28"/>
          <w:szCs w:val="28"/>
        </w:rPr>
        <w:t>Шприц</w:t>
      </w:r>
      <w:r w:rsidRPr="00F847A3">
        <w:rPr>
          <w:rFonts w:ascii="Times New Roman" w:eastAsia="Times New Roman" w:hAnsi="Times New Roman" w:cs="Times New Roman"/>
          <w:sz w:val="28"/>
          <w:szCs w:val="28"/>
        </w:rPr>
        <w:t xml:space="preserve"> — это инструмент медицинского назначения. Он используется для различных процедур: от введения препаратов в мягкие ткани до взятия пункций и промывания полостей в теле. Бывает как </w:t>
      </w:r>
      <w:proofErr w:type="gramStart"/>
      <w:r w:rsidRPr="00F847A3">
        <w:rPr>
          <w:rFonts w:ascii="Times New Roman" w:eastAsia="Times New Roman" w:hAnsi="Times New Roman" w:cs="Times New Roman"/>
          <w:sz w:val="28"/>
          <w:szCs w:val="28"/>
        </w:rPr>
        <w:t>одноразовый</w:t>
      </w:r>
      <w:proofErr w:type="gramEnd"/>
      <w:r w:rsidRPr="00F847A3">
        <w:rPr>
          <w:rFonts w:ascii="Times New Roman" w:eastAsia="Times New Roman" w:hAnsi="Times New Roman" w:cs="Times New Roman"/>
          <w:sz w:val="28"/>
          <w:szCs w:val="28"/>
        </w:rPr>
        <w:t>, так и многоразовый.</w:t>
      </w:r>
    </w:p>
    <w:p w:rsidR="00F847A3" w:rsidRPr="00F847A3" w:rsidRDefault="00F847A3" w:rsidP="00F847A3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7A3">
        <w:rPr>
          <w:rFonts w:ascii="Times New Roman" w:eastAsia="Times New Roman" w:hAnsi="Times New Roman" w:cs="Times New Roman"/>
          <w:sz w:val="28"/>
          <w:szCs w:val="28"/>
        </w:rPr>
        <w:t>Изобрел это изделие в далеком 1853 году французский врач. Первые шприцы были весьма примитивны и к сегодняшнему дню их сильно усовершенствовали. </w:t>
      </w:r>
    </w:p>
    <w:p w:rsidR="00F847A3" w:rsidRPr="00F847A3" w:rsidRDefault="00F847A3" w:rsidP="00F847A3">
      <w:pPr>
        <w:pStyle w:val="a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847A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ШПРИЦЫ ИНЪЕКЦИОННЫЕ</w:t>
      </w:r>
    </w:p>
    <w:p w:rsidR="00F847A3" w:rsidRPr="00F847A3" w:rsidRDefault="00F847A3" w:rsidP="00F847A3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7A3">
        <w:rPr>
          <w:rFonts w:ascii="Times New Roman" w:eastAsia="Times New Roman" w:hAnsi="Times New Roman" w:cs="Times New Roman"/>
          <w:sz w:val="28"/>
          <w:szCs w:val="28"/>
        </w:rPr>
        <w:t>Для того</w:t>
      </w:r>
      <w:proofErr w:type="gramStart"/>
      <w:r w:rsidRPr="00F847A3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F847A3">
        <w:rPr>
          <w:rFonts w:ascii="Times New Roman" w:eastAsia="Times New Roman" w:hAnsi="Times New Roman" w:cs="Times New Roman"/>
          <w:sz w:val="28"/>
          <w:szCs w:val="28"/>
        </w:rPr>
        <w:t xml:space="preserve"> чтобы правильно подобрать шприц и иглу, нужно учитывать несколько параметров, это позволит не только избежать лишних трат средств, но и провести процедуру максимально комфортно и безболезненно для пациента или клиента.</w:t>
      </w:r>
    </w:p>
    <w:p w:rsidR="00F847A3" w:rsidRPr="00F847A3" w:rsidRDefault="00F847A3" w:rsidP="00F847A3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7A3">
        <w:rPr>
          <w:rFonts w:ascii="Times New Roman" w:eastAsia="Times New Roman" w:hAnsi="Times New Roman" w:cs="Times New Roman"/>
          <w:sz w:val="28"/>
          <w:szCs w:val="28"/>
        </w:rPr>
        <w:t>Параметры различия одноразовых шприцев:</w:t>
      </w:r>
    </w:p>
    <w:p w:rsidR="00F847A3" w:rsidRPr="00F847A3" w:rsidRDefault="00F847A3" w:rsidP="00F847A3">
      <w:pPr>
        <w:pStyle w:val="a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847A3">
        <w:rPr>
          <w:rFonts w:ascii="Times New Roman" w:eastAsia="Times New Roman" w:hAnsi="Times New Roman" w:cs="Times New Roman"/>
          <w:b/>
          <w:sz w:val="28"/>
          <w:szCs w:val="28"/>
        </w:rPr>
        <w:t>1. Объем</w:t>
      </w:r>
    </w:p>
    <w:p w:rsidR="00F847A3" w:rsidRPr="00F847A3" w:rsidRDefault="00F847A3" w:rsidP="00F847A3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F847A3">
        <w:rPr>
          <w:rFonts w:ascii="Times New Roman" w:eastAsia="Times New Roman" w:hAnsi="Times New Roman" w:cs="Times New Roman"/>
          <w:sz w:val="28"/>
          <w:szCs w:val="28"/>
          <w:u w:val="single"/>
        </w:rPr>
        <w:t>Варьируется от 0,3 мл до 150 мл:</w:t>
      </w:r>
    </w:p>
    <w:p w:rsidR="00F847A3" w:rsidRPr="00F847A3" w:rsidRDefault="00F847A3" w:rsidP="00F847A3">
      <w:pPr>
        <w:pStyle w:val="a5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7A3">
        <w:rPr>
          <w:rFonts w:ascii="Times New Roman" w:eastAsia="Times New Roman" w:hAnsi="Times New Roman" w:cs="Times New Roman"/>
          <w:sz w:val="28"/>
          <w:szCs w:val="28"/>
        </w:rPr>
        <w:t>шприц малого объема (от 0,3 мл до 1 мл);</w:t>
      </w:r>
    </w:p>
    <w:p w:rsidR="00F847A3" w:rsidRPr="00F847A3" w:rsidRDefault="00F847A3" w:rsidP="00F847A3">
      <w:pPr>
        <w:pStyle w:val="a5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7A3">
        <w:rPr>
          <w:rFonts w:ascii="Times New Roman" w:eastAsia="Times New Roman" w:hAnsi="Times New Roman" w:cs="Times New Roman"/>
          <w:sz w:val="28"/>
          <w:szCs w:val="28"/>
        </w:rPr>
        <w:t>шприц среднего объема (от 2 до 30 мл);</w:t>
      </w:r>
    </w:p>
    <w:p w:rsidR="00F847A3" w:rsidRPr="00F847A3" w:rsidRDefault="00F847A3" w:rsidP="00F847A3">
      <w:pPr>
        <w:pStyle w:val="a5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7A3">
        <w:rPr>
          <w:rFonts w:ascii="Times New Roman" w:eastAsia="Times New Roman" w:hAnsi="Times New Roman" w:cs="Times New Roman"/>
          <w:sz w:val="28"/>
          <w:szCs w:val="28"/>
        </w:rPr>
        <w:t>шприц большого объема (от 50 до 150 мл).</w:t>
      </w:r>
    </w:p>
    <w:p w:rsidR="00F847A3" w:rsidRPr="00F847A3" w:rsidRDefault="00F847A3" w:rsidP="00F847A3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7A3">
        <w:rPr>
          <w:rFonts w:ascii="Times New Roman" w:eastAsia="Times New Roman" w:hAnsi="Times New Roman" w:cs="Times New Roman"/>
          <w:sz w:val="28"/>
          <w:szCs w:val="28"/>
        </w:rPr>
        <w:t> Подбор осуществляется исходя из особенностей вводимого препарата, возрастной группы клиента.</w:t>
      </w:r>
    </w:p>
    <w:p w:rsidR="00F847A3" w:rsidRPr="00F847A3" w:rsidRDefault="00F847A3" w:rsidP="00F847A3">
      <w:pPr>
        <w:pStyle w:val="a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847A3">
        <w:rPr>
          <w:rFonts w:ascii="Times New Roman" w:eastAsia="Times New Roman" w:hAnsi="Times New Roman" w:cs="Times New Roman"/>
          <w:b/>
          <w:sz w:val="28"/>
          <w:szCs w:val="28"/>
        </w:rPr>
        <w:t>2. Конструкция</w:t>
      </w:r>
    </w:p>
    <w:p w:rsidR="00F847A3" w:rsidRPr="00F847A3" w:rsidRDefault="00F847A3" w:rsidP="00F847A3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5" w:history="1">
        <w:r w:rsidRPr="00F847A3">
          <w:rPr>
            <w:rFonts w:ascii="Times New Roman" w:eastAsia="Times New Roman" w:hAnsi="Times New Roman" w:cs="Times New Roman"/>
            <w:b/>
            <w:bCs/>
            <w:color w:val="00B6BD"/>
            <w:sz w:val="28"/>
            <w:szCs w:val="28"/>
          </w:rPr>
          <w:t>Медицинские шприцы</w:t>
        </w:r>
      </w:hyperlink>
      <w:r w:rsidRPr="00F847A3">
        <w:rPr>
          <w:rFonts w:ascii="Times New Roman" w:eastAsia="Times New Roman" w:hAnsi="Times New Roman" w:cs="Times New Roman"/>
          <w:sz w:val="28"/>
          <w:szCs w:val="28"/>
        </w:rPr>
        <w:t> бывают </w:t>
      </w:r>
      <w:r w:rsidRPr="00F847A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двухкомпонентные</w:t>
      </w:r>
      <w:r w:rsidRPr="00F847A3">
        <w:rPr>
          <w:rFonts w:ascii="Times New Roman" w:eastAsia="Times New Roman" w:hAnsi="Times New Roman" w:cs="Times New Roman"/>
          <w:sz w:val="28"/>
          <w:szCs w:val="28"/>
        </w:rPr>
        <w:t> и </w:t>
      </w:r>
      <w:r w:rsidRPr="00F847A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трехкомпонентные</w:t>
      </w:r>
      <w:r w:rsidRPr="00F847A3">
        <w:rPr>
          <w:rFonts w:ascii="Times New Roman" w:eastAsia="Times New Roman" w:hAnsi="Times New Roman" w:cs="Times New Roman"/>
          <w:sz w:val="28"/>
          <w:szCs w:val="28"/>
        </w:rPr>
        <w:t>. Двухкомпонентный шприц состоит из цилиндра и поршня. Ключевая особенность трехкомпонентного шприца заключается в наличии уплотнителя (плунжера), который позволяет более бережно вводить препарат.</w:t>
      </w:r>
    </w:p>
    <w:p w:rsidR="00F847A3" w:rsidRPr="002A510F" w:rsidRDefault="00F847A3" w:rsidP="00F847A3">
      <w:pPr>
        <w:pStyle w:val="a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A510F">
        <w:rPr>
          <w:rFonts w:ascii="Times New Roman" w:eastAsia="Times New Roman" w:hAnsi="Times New Roman" w:cs="Times New Roman"/>
          <w:b/>
          <w:sz w:val="28"/>
          <w:szCs w:val="28"/>
        </w:rPr>
        <w:t>3. Тип крепления игл</w:t>
      </w:r>
    </w:p>
    <w:p w:rsidR="00F847A3" w:rsidRPr="00F847A3" w:rsidRDefault="00F847A3" w:rsidP="00F847A3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7A3">
        <w:rPr>
          <w:rFonts w:ascii="Times New Roman" w:eastAsia="Times New Roman" w:hAnsi="Times New Roman" w:cs="Times New Roman"/>
          <w:sz w:val="28"/>
          <w:szCs w:val="28"/>
        </w:rPr>
        <w:t xml:space="preserve">Следующие различия — тип крепления иглы: </w:t>
      </w:r>
      <w:proofErr w:type="spellStart"/>
      <w:r w:rsidRPr="00F847A3">
        <w:rPr>
          <w:rFonts w:ascii="Times New Roman" w:eastAsia="Times New Roman" w:hAnsi="Times New Roman" w:cs="Times New Roman"/>
          <w:sz w:val="28"/>
          <w:szCs w:val="28"/>
        </w:rPr>
        <w:t>Луэр</w:t>
      </w:r>
      <w:proofErr w:type="spellEnd"/>
      <w:r w:rsidRPr="00F847A3">
        <w:rPr>
          <w:rFonts w:ascii="Times New Roman" w:eastAsia="Times New Roman" w:hAnsi="Times New Roman" w:cs="Times New Roman"/>
          <w:sz w:val="28"/>
          <w:szCs w:val="28"/>
        </w:rPr>
        <w:t xml:space="preserve"> Слип и </w:t>
      </w:r>
      <w:proofErr w:type="spellStart"/>
      <w:r w:rsidRPr="00F847A3">
        <w:rPr>
          <w:rFonts w:ascii="Times New Roman" w:eastAsia="Times New Roman" w:hAnsi="Times New Roman" w:cs="Times New Roman"/>
          <w:sz w:val="28"/>
          <w:szCs w:val="28"/>
        </w:rPr>
        <w:t>Луэр</w:t>
      </w:r>
      <w:proofErr w:type="spellEnd"/>
      <w:r w:rsidRPr="00F847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847A3">
        <w:rPr>
          <w:rFonts w:ascii="Times New Roman" w:eastAsia="Times New Roman" w:hAnsi="Times New Roman" w:cs="Times New Roman"/>
          <w:sz w:val="28"/>
          <w:szCs w:val="28"/>
        </w:rPr>
        <w:t>Лок</w:t>
      </w:r>
      <w:proofErr w:type="spellEnd"/>
      <w:r w:rsidRPr="00F847A3">
        <w:rPr>
          <w:rFonts w:ascii="Times New Roman" w:eastAsia="Times New Roman" w:hAnsi="Times New Roman" w:cs="Times New Roman"/>
          <w:sz w:val="28"/>
          <w:szCs w:val="28"/>
        </w:rPr>
        <w:t>. </w:t>
      </w:r>
    </w:p>
    <w:p w:rsidR="00F847A3" w:rsidRPr="00F847A3" w:rsidRDefault="00F847A3" w:rsidP="00F847A3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847A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Луэр</w:t>
      </w:r>
      <w:proofErr w:type="spellEnd"/>
      <w:r w:rsidRPr="00F847A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Слип </w:t>
      </w:r>
      <w:r w:rsidRPr="00F847A3">
        <w:rPr>
          <w:rFonts w:ascii="Times New Roman" w:eastAsia="Times New Roman" w:hAnsi="Times New Roman" w:cs="Times New Roman"/>
          <w:sz w:val="28"/>
          <w:szCs w:val="28"/>
        </w:rPr>
        <w:t>—</w:t>
      </w:r>
      <w:r w:rsidRPr="00F847A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 </w:t>
      </w:r>
      <w:r w:rsidRPr="00F847A3">
        <w:rPr>
          <w:rFonts w:ascii="Times New Roman" w:eastAsia="Times New Roman" w:hAnsi="Times New Roman" w:cs="Times New Roman"/>
          <w:sz w:val="28"/>
          <w:szCs w:val="28"/>
        </w:rPr>
        <w:t xml:space="preserve">стандартный, привычный тип крепления игл, которые используются для введения инъекций в медицине, ветеринарии и так далее. В таком шприце </w:t>
      </w:r>
      <w:proofErr w:type="spellStart"/>
      <w:r w:rsidRPr="00F847A3">
        <w:rPr>
          <w:rFonts w:ascii="Times New Roman" w:eastAsia="Times New Roman" w:hAnsi="Times New Roman" w:cs="Times New Roman"/>
          <w:sz w:val="28"/>
          <w:szCs w:val="28"/>
        </w:rPr>
        <w:t>коннектор</w:t>
      </w:r>
      <w:proofErr w:type="spellEnd"/>
      <w:r w:rsidRPr="00F847A3">
        <w:rPr>
          <w:rFonts w:ascii="Times New Roman" w:eastAsia="Times New Roman" w:hAnsi="Times New Roman" w:cs="Times New Roman"/>
          <w:sz w:val="28"/>
          <w:szCs w:val="28"/>
        </w:rPr>
        <w:t xml:space="preserve"> игл просто надевается на место соединения в шприце простым надавливанием. Данный вид крепления очень прост, что позволяет сократить время при подготовке к процедуре. Как правило, такие шприцы дешевле аналогов с другим типом крепления.</w:t>
      </w:r>
    </w:p>
    <w:p w:rsidR="00F847A3" w:rsidRPr="00F847A3" w:rsidRDefault="00F847A3" w:rsidP="00F847A3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7A3">
        <w:rPr>
          <w:rFonts w:ascii="Times New Roman" w:eastAsia="Times New Roman" w:hAnsi="Times New Roman" w:cs="Times New Roman"/>
          <w:sz w:val="28"/>
          <w:szCs w:val="28"/>
        </w:rPr>
        <w:t>При креплении </w:t>
      </w:r>
      <w:proofErr w:type="spellStart"/>
      <w:r w:rsidRPr="00F847A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Луэр</w:t>
      </w:r>
      <w:proofErr w:type="spellEnd"/>
      <w:r w:rsidRPr="00F847A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847A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Лок</w:t>
      </w:r>
      <w:proofErr w:type="spellEnd"/>
      <w:r w:rsidRPr="00F847A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847A3">
        <w:rPr>
          <w:rFonts w:ascii="Times New Roman" w:eastAsia="Times New Roman" w:hAnsi="Times New Roman" w:cs="Times New Roman"/>
          <w:sz w:val="28"/>
          <w:szCs w:val="28"/>
        </w:rPr>
        <w:t>коннектор</w:t>
      </w:r>
      <w:proofErr w:type="spellEnd"/>
      <w:r w:rsidRPr="00F847A3">
        <w:rPr>
          <w:rFonts w:ascii="Times New Roman" w:eastAsia="Times New Roman" w:hAnsi="Times New Roman" w:cs="Times New Roman"/>
          <w:sz w:val="28"/>
          <w:szCs w:val="28"/>
        </w:rPr>
        <w:t xml:space="preserve"> иглы буквально накручивается на шприц в специальное посадочное место с резьбой. Это позволяет игле надежно фиксироваться на шприце и не слетать. Используется чаще в педиатрии, а также при введении вязких препаратов. Их выбирают начинающие косметологи для уверенной работы.</w:t>
      </w:r>
    </w:p>
    <w:p w:rsidR="00F847A3" w:rsidRPr="00F847A3" w:rsidRDefault="00F847A3" w:rsidP="00F847A3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7A3">
        <w:rPr>
          <w:rFonts w:ascii="Times New Roman" w:eastAsia="Times New Roman" w:hAnsi="Times New Roman" w:cs="Times New Roman"/>
          <w:sz w:val="28"/>
          <w:szCs w:val="28"/>
        </w:rPr>
        <w:t>Также существуют шприцы </w:t>
      </w:r>
      <w:r w:rsidRPr="00F847A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с интегрированной иглой</w:t>
      </w:r>
      <w:r w:rsidRPr="00F847A3">
        <w:rPr>
          <w:rFonts w:ascii="Times New Roman" w:eastAsia="Times New Roman" w:hAnsi="Times New Roman" w:cs="Times New Roman"/>
          <w:sz w:val="28"/>
          <w:szCs w:val="28"/>
        </w:rPr>
        <w:t>. В таком случае игла гарантировано не слетит, однако использовать ее можно только однократно. Эти шприцы часто использую люди с сахарным диабетом.</w:t>
      </w:r>
    </w:p>
    <w:p w:rsidR="00F847A3" w:rsidRPr="002A510F" w:rsidRDefault="00F847A3" w:rsidP="00F847A3">
      <w:pPr>
        <w:pStyle w:val="a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A510F">
        <w:rPr>
          <w:rFonts w:ascii="Times New Roman" w:eastAsia="Times New Roman" w:hAnsi="Times New Roman" w:cs="Times New Roman"/>
          <w:b/>
          <w:sz w:val="28"/>
          <w:szCs w:val="28"/>
        </w:rPr>
        <w:t>4. Расположение иглы</w:t>
      </w:r>
    </w:p>
    <w:p w:rsidR="00F847A3" w:rsidRPr="00F847A3" w:rsidRDefault="00F847A3" w:rsidP="00F847A3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7A3">
        <w:rPr>
          <w:rFonts w:ascii="Times New Roman" w:eastAsia="Times New Roman" w:hAnsi="Times New Roman" w:cs="Times New Roman"/>
          <w:sz w:val="28"/>
          <w:szCs w:val="28"/>
        </w:rPr>
        <w:t>Шприцы объемом до 5 мл разных производителей отличаются расположением иглы, она может быть посередине цилиндра, либо сбоку. Это свойство также учитывается при процедуре и комфорте при введении препарата внутримышечно, подкожно либо внутривенно.</w:t>
      </w:r>
    </w:p>
    <w:p w:rsidR="00F847A3" w:rsidRPr="00F847A3" w:rsidRDefault="00F847A3" w:rsidP="00F847A3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7A3">
        <w:rPr>
          <w:rFonts w:ascii="Times New Roman" w:eastAsia="Times New Roman" w:hAnsi="Times New Roman" w:cs="Times New Roman"/>
          <w:sz w:val="28"/>
          <w:szCs w:val="28"/>
        </w:rPr>
        <w:t>Еще при выборе шприцев стоит учитывать мерную шкалу. Она может отмерять каждый миллилитр, а может иметь большее количество делений, как например, </w:t>
      </w:r>
      <w:hyperlink r:id="rId6" w:history="1">
        <w:r w:rsidRPr="00F847A3">
          <w:rPr>
            <w:rFonts w:ascii="Times New Roman" w:eastAsia="Times New Roman" w:hAnsi="Times New Roman" w:cs="Times New Roman"/>
            <w:b/>
            <w:bCs/>
            <w:color w:val="00B6BD"/>
            <w:sz w:val="28"/>
            <w:szCs w:val="28"/>
          </w:rPr>
          <w:t>инсулиновый шприц</w:t>
        </w:r>
      </w:hyperlink>
      <w:r w:rsidRPr="00F847A3">
        <w:rPr>
          <w:rFonts w:ascii="Times New Roman" w:eastAsia="Times New Roman" w:hAnsi="Times New Roman" w:cs="Times New Roman"/>
          <w:sz w:val="28"/>
          <w:szCs w:val="28"/>
        </w:rPr>
        <w:t>. Такие шприцы часто используются в косметологии, когда объем вводимого препарата меньше 1 миллилитра.</w:t>
      </w:r>
    </w:p>
    <w:p w:rsidR="00F847A3" w:rsidRPr="00F847A3" w:rsidRDefault="00F847A3" w:rsidP="00F847A3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7A3">
        <w:rPr>
          <w:rFonts w:ascii="Times New Roman" w:eastAsia="Times New Roman" w:hAnsi="Times New Roman" w:cs="Times New Roman"/>
          <w:sz w:val="28"/>
          <w:szCs w:val="28"/>
        </w:rPr>
        <w:lastRenderedPageBreak/>
        <w:t>Этот медицинский инструмент подбирается под конкретную процедуру. К примеру, </w:t>
      </w:r>
      <w:r w:rsidRPr="00F847A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инсулиновый шприц</w:t>
      </w:r>
      <w:r w:rsidRPr="00F847A3">
        <w:rPr>
          <w:rFonts w:ascii="Times New Roman" w:eastAsia="Times New Roman" w:hAnsi="Times New Roman" w:cs="Times New Roman"/>
          <w:sz w:val="28"/>
          <w:szCs w:val="28"/>
        </w:rPr>
        <w:t> малого объема с короткой иглой, </w:t>
      </w:r>
      <w:r w:rsidRPr="00F847A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туберкулиновый шприц</w:t>
      </w:r>
      <w:r w:rsidRPr="00F847A3">
        <w:rPr>
          <w:rFonts w:ascii="Times New Roman" w:eastAsia="Times New Roman" w:hAnsi="Times New Roman" w:cs="Times New Roman"/>
          <w:sz w:val="28"/>
          <w:szCs w:val="28"/>
        </w:rPr>
        <w:t> — для проведения пробы манту, </w:t>
      </w:r>
      <w:r w:rsidRPr="00F847A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шприц Жане</w:t>
      </w:r>
      <w:r w:rsidRPr="00F847A3">
        <w:rPr>
          <w:rFonts w:ascii="Times New Roman" w:eastAsia="Times New Roman" w:hAnsi="Times New Roman" w:cs="Times New Roman"/>
          <w:sz w:val="28"/>
          <w:szCs w:val="28"/>
        </w:rPr>
        <w:t> – не оснащен иглой вовсе, он используется для введения внутривенно через катетер препаратов, промывания полостей у пациентов, </w:t>
      </w:r>
      <w:proofErr w:type="spellStart"/>
      <w:r w:rsidRPr="00F847A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карпульный</w:t>
      </w:r>
      <w:proofErr w:type="spellEnd"/>
      <w:r w:rsidRPr="00F847A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шприц</w:t>
      </w:r>
      <w:r w:rsidRPr="00F847A3">
        <w:rPr>
          <w:rFonts w:ascii="Times New Roman" w:eastAsia="Times New Roman" w:hAnsi="Times New Roman" w:cs="Times New Roman"/>
          <w:sz w:val="28"/>
          <w:szCs w:val="28"/>
        </w:rPr>
        <w:t> используется для анестезии в стоматологии.</w:t>
      </w:r>
    </w:p>
    <w:p w:rsidR="00F847A3" w:rsidRPr="00F847A3" w:rsidRDefault="00F847A3" w:rsidP="00F847A3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7A3">
        <w:rPr>
          <w:rFonts w:ascii="Times New Roman" w:eastAsia="Times New Roman" w:hAnsi="Times New Roman" w:cs="Times New Roman"/>
          <w:color w:val="EE105A"/>
          <w:sz w:val="28"/>
          <w:szCs w:val="28"/>
          <w:bdr w:val="none" w:sz="0" w:space="0" w:color="auto" w:frame="1"/>
          <w:shd w:val="clear" w:color="auto" w:fill="FFFFFF"/>
        </w:rPr>
        <w:t>Небольшой совет! Всегда берите шприц чуть больше, чем планируемый объем вводимого препарата.</w:t>
      </w:r>
    </w:p>
    <w:p w:rsidR="00F847A3" w:rsidRPr="00F847A3" w:rsidRDefault="00F847A3" w:rsidP="00F847A3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7A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ИГЛЫ ИНЪЕКЦИОННЫЕ</w:t>
      </w:r>
    </w:p>
    <w:p w:rsidR="00F847A3" w:rsidRPr="00F847A3" w:rsidRDefault="00F847A3" w:rsidP="00F847A3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7A3">
        <w:rPr>
          <w:rFonts w:ascii="Times New Roman" w:eastAsia="Times New Roman" w:hAnsi="Times New Roman" w:cs="Times New Roman"/>
          <w:sz w:val="28"/>
          <w:szCs w:val="28"/>
        </w:rPr>
        <w:t xml:space="preserve">Игла медицинская инъекционная состоит из двух частей: пластиковый </w:t>
      </w:r>
      <w:proofErr w:type="spellStart"/>
      <w:r w:rsidRPr="00F847A3">
        <w:rPr>
          <w:rFonts w:ascii="Times New Roman" w:eastAsia="Times New Roman" w:hAnsi="Times New Roman" w:cs="Times New Roman"/>
          <w:sz w:val="28"/>
          <w:szCs w:val="28"/>
        </w:rPr>
        <w:t>коннектор</w:t>
      </w:r>
      <w:proofErr w:type="spellEnd"/>
      <w:r w:rsidRPr="00F847A3">
        <w:rPr>
          <w:rFonts w:ascii="Times New Roman" w:eastAsia="Times New Roman" w:hAnsi="Times New Roman" w:cs="Times New Roman"/>
          <w:sz w:val="28"/>
          <w:szCs w:val="28"/>
        </w:rPr>
        <w:t xml:space="preserve"> и стальной цилиндр, конец которого всегда остро заточен. При этом игла может быть использована однократно, а также существуют иглы для многократных проколов, они используются в косметологии.</w:t>
      </w:r>
    </w:p>
    <w:p w:rsidR="00F847A3" w:rsidRPr="00F847A3" w:rsidRDefault="00F847A3" w:rsidP="00F847A3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7A3">
        <w:rPr>
          <w:rFonts w:ascii="Times New Roman" w:eastAsia="Times New Roman" w:hAnsi="Times New Roman" w:cs="Times New Roman"/>
          <w:sz w:val="28"/>
          <w:szCs w:val="28"/>
        </w:rPr>
        <w:t>При этом в зависимости от назначения иглы может отличаться угол заточки и бывает:</w:t>
      </w:r>
    </w:p>
    <w:p w:rsidR="00F847A3" w:rsidRPr="00F847A3" w:rsidRDefault="00F847A3" w:rsidP="002A510F">
      <w:pPr>
        <w:pStyle w:val="a5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7A3">
        <w:rPr>
          <w:rFonts w:ascii="Times New Roman" w:eastAsia="Times New Roman" w:hAnsi="Times New Roman" w:cs="Times New Roman"/>
          <w:sz w:val="28"/>
          <w:szCs w:val="28"/>
        </w:rPr>
        <w:t>15</w:t>
      </w:r>
      <w:r w:rsidRPr="00F847A3">
        <w:rPr>
          <w:rFonts w:ascii="Times New Roman" w:eastAsia="Times New Roman" w:hAnsi="Times New Roman" w:cs="Times New Roman"/>
          <w:sz w:val="28"/>
          <w:szCs w:val="28"/>
        </w:rPr>
        <w:noBreakHyphen/>
        <w:t>18° – (длинный срез) для инъекций;</w:t>
      </w:r>
    </w:p>
    <w:p w:rsidR="00F847A3" w:rsidRPr="00F847A3" w:rsidRDefault="00F847A3" w:rsidP="002A510F">
      <w:pPr>
        <w:pStyle w:val="a5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7A3">
        <w:rPr>
          <w:rFonts w:ascii="Times New Roman" w:eastAsia="Times New Roman" w:hAnsi="Times New Roman" w:cs="Times New Roman"/>
          <w:sz w:val="28"/>
          <w:szCs w:val="28"/>
        </w:rPr>
        <w:t>30° – катетеры забор спинномозгового вещества;</w:t>
      </w:r>
    </w:p>
    <w:p w:rsidR="00F847A3" w:rsidRPr="00F847A3" w:rsidRDefault="00F847A3" w:rsidP="002A510F">
      <w:pPr>
        <w:pStyle w:val="a5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7A3">
        <w:rPr>
          <w:rFonts w:ascii="Times New Roman" w:eastAsia="Times New Roman" w:hAnsi="Times New Roman" w:cs="Times New Roman"/>
          <w:sz w:val="28"/>
          <w:szCs w:val="28"/>
        </w:rPr>
        <w:t xml:space="preserve">30°, 45° (короткий срез) – для </w:t>
      </w:r>
      <w:proofErr w:type="spellStart"/>
      <w:r w:rsidRPr="00F847A3">
        <w:rPr>
          <w:rFonts w:ascii="Times New Roman" w:eastAsia="Times New Roman" w:hAnsi="Times New Roman" w:cs="Times New Roman"/>
          <w:sz w:val="28"/>
          <w:szCs w:val="28"/>
        </w:rPr>
        <w:t>рентгеноконтрастных</w:t>
      </w:r>
      <w:proofErr w:type="spellEnd"/>
      <w:r w:rsidRPr="00F847A3">
        <w:rPr>
          <w:rFonts w:ascii="Times New Roman" w:eastAsia="Times New Roman" w:hAnsi="Times New Roman" w:cs="Times New Roman"/>
          <w:sz w:val="28"/>
          <w:szCs w:val="28"/>
        </w:rPr>
        <w:t xml:space="preserve"> препаратов при обследовании.</w:t>
      </w:r>
    </w:p>
    <w:p w:rsidR="00F847A3" w:rsidRPr="00F847A3" w:rsidRDefault="00F847A3" w:rsidP="00F847A3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7A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Игла медицинская подбирается по длине и диаметру.</w:t>
      </w:r>
      <w:r w:rsidRPr="00F847A3">
        <w:rPr>
          <w:rFonts w:ascii="Times New Roman" w:eastAsia="Times New Roman" w:hAnsi="Times New Roman" w:cs="Times New Roman"/>
          <w:sz w:val="28"/>
          <w:szCs w:val="28"/>
        </w:rPr>
        <w:t xml:space="preserve"> И если с длиной все понятно, она измеряется в миллиметрах, то с толщиной могут возникнуть сложности, ведь она измеряется в </w:t>
      </w:r>
      <w:proofErr w:type="spellStart"/>
      <w:r w:rsidRPr="00F847A3">
        <w:rPr>
          <w:rFonts w:ascii="Times New Roman" w:eastAsia="Times New Roman" w:hAnsi="Times New Roman" w:cs="Times New Roman"/>
          <w:sz w:val="28"/>
          <w:szCs w:val="28"/>
        </w:rPr>
        <w:t>Гейджах</w:t>
      </w:r>
      <w:proofErr w:type="spellEnd"/>
      <w:r w:rsidRPr="00F847A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847A3" w:rsidRPr="00F847A3" w:rsidRDefault="00F847A3" w:rsidP="00F847A3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847A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Gauge</w:t>
      </w:r>
      <w:proofErr w:type="spellEnd"/>
      <w:r w:rsidRPr="00F847A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(G)</w:t>
      </w:r>
      <w:r w:rsidRPr="00F847A3">
        <w:rPr>
          <w:rFonts w:ascii="Times New Roman" w:eastAsia="Times New Roman" w:hAnsi="Times New Roman" w:cs="Times New Roman"/>
          <w:sz w:val="28"/>
          <w:szCs w:val="28"/>
        </w:rPr>
        <w:t xml:space="preserve"> — определение диаметра внешних стенок иглы. Чем больше показатель, тем тоньше игла. К примеру, 21G – это 0,81 мм, а 31G – 0,26 мм. Международная система стандартизации обязывает производителей указывать размер именно в </w:t>
      </w:r>
      <w:proofErr w:type="spellStart"/>
      <w:r w:rsidRPr="00F847A3">
        <w:rPr>
          <w:rFonts w:ascii="Times New Roman" w:eastAsia="Times New Roman" w:hAnsi="Times New Roman" w:cs="Times New Roman"/>
          <w:sz w:val="28"/>
          <w:szCs w:val="28"/>
        </w:rPr>
        <w:t>гейджах</w:t>
      </w:r>
      <w:proofErr w:type="spellEnd"/>
      <w:r w:rsidRPr="00F847A3">
        <w:rPr>
          <w:rFonts w:ascii="Times New Roman" w:eastAsia="Times New Roman" w:hAnsi="Times New Roman" w:cs="Times New Roman"/>
          <w:sz w:val="28"/>
          <w:szCs w:val="28"/>
        </w:rPr>
        <w:t>, однако, для удобства всегда можно воспользоваться таблицей, которую прилагают компании к ассортименту.</w:t>
      </w:r>
    </w:p>
    <w:p w:rsidR="00F847A3" w:rsidRPr="00F847A3" w:rsidRDefault="00F847A3" w:rsidP="00F847A3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7A3">
        <w:rPr>
          <w:rFonts w:ascii="Times New Roman" w:eastAsia="Times New Roman" w:hAnsi="Times New Roman" w:cs="Times New Roman"/>
          <w:color w:val="EE105A"/>
          <w:sz w:val="28"/>
          <w:szCs w:val="28"/>
          <w:bdr w:val="none" w:sz="0" w:space="0" w:color="auto" w:frame="1"/>
          <w:shd w:val="clear" w:color="auto" w:fill="FFFFFF"/>
        </w:rPr>
        <w:t>Длина иглы в миллиметрах: чем глубже вводится препарат, тем длиннее потребуется игла. </w:t>
      </w:r>
    </w:p>
    <w:p w:rsidR="002A510F" w:rsidRDefault="00F847A3" w:rsidP="00F847A3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7A3">
        <w:rPr>
          <w:rFonts w:ascii="Times New Roman" w:eastAsia="Times New Roman" w:hAnsi="Times New Roman" w:cs="Times New Roman"/>
          <w:sz w:val="28"/>
          <w:szCs w:val="28"/>
        </w:rPr>
        <w:t>При подборе иглы следует обратить внимание на следующие моменты:</w:t>
      </w:r>
      <w:r w:rsidR="002A51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47A3">
        <w:rPr>
          <w:rFonts w:ascii="Times New Roman" w:eastAsia="Times New Roman" w:hAnsi="Times New Roman" w:cs="Times New Roman"/>
          <w:sz w:val="28"/>
          <w:szCs w:val="28"/>
        </w:rPr>
        <w:t>тип предполагаемой инъекции,</w:t>
      </w:r>
      <w:r w:rsidR="002A51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47A3">
        <w:rPr>
          <w:rFonts w:ascii="Times New Roman" w:eastAsia="Times New Roman" w:hAnsi="Times New Roman" w:cs="Times New Roman"/>
          <w:sz w:val="28"/>
          <w:szCs w:val="28"/>
        </w:rPr>
        <w:t xml:space="preserve">возрастную группу пациента. </w:t>
      </w:r>
    </w:p>
    <w:p w:rsidR="00F847A3" w:rsidRPr="002A510F" w:rsidRDefault="00F847A3" w:rsidP="00F847A3">
      <w:pPr>
        <w:pStyle w:val="a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A510F">
        <w:rPr>
          <w:rFonts w:ascii="Times New Roman" w:eastAsia="Times New Roman" w:hAnsi="Times New Roman" w:cs="Times New Roman"/>
          <w:b/>
          <w:sz w:val="28"/>
          <w:szCs w:val="28"/>
        </w:rPr>
        <w:t>1. Игла медицинская однократного применения</w:t>
      </w:r>
    </w:p>
    <w:p w:rsidR="00F847A3" w:rsidRPr="00F847A3" w:rsidRDefault="00F847A3" w:rsidP="00F847A3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7A3">
        <w:rPr>
          <w:rFonts w:ascii="Times New Roman" w:eastAsia="Times New Roman" w:hAnsi="Times New Roman" w:cs="Times New Roman"/>
          <w:sz w:val="28"/>
          <w:szCs w:val="28"/>
        </w:rPr>
        <w:t>Такие иглы производятся из высококачественной стали и предназначены для однократного проведения внутримышечных, внутривенных и подкожных инъекций, с помощью шприца или системы для вливаний, а также для взятия крови у людей и животных. Такая одноразовая игла используется в общемедицинской практике:</w:t>
      </w:r>
    </w:p>
    <w:p w:rsidR="00F847A3" w:rsidRPr="00F847A3" w:rsidRDefault="00F847A3" w:rsidP="002A510F">
      <w:pPr>
        <w:pStyle w:val="a5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7A3">
        <w:rPr>
          <w:rFonts w:ascii="Times New Roman" w:eastAsia="Times New Roman" w:hAnsi="Times New Roman" w:cs="Times New Roman"/>
          <w:sz w:val="28"/>
          <w:szCs w:val="28"/>
        </w:rPr>
        <w:t>для подкожных инъекций, длиной 25 мм, диаметром 0,6 мм;</w:t>
      </w:r>
    </w:p>
    <w:p w:rsidR="00F847A3" w:rsidRPr="00F847A3" w:rsidRDefault="00F847A3" w:rsidP="002A510F">
      <w:pPr>
        <w:pStyle w:val="a5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7A3">
        <w:rPr>
          <w:rFonts w:ascii="Times New Roman" w:eastAsia="Times New Roman" w:hAnsi="Times New Roman" w:cs="Times New Roman"/>
          <w:sz w:val="28"/>
          <w:szCs w:val="28"/>
        </w:rPr>
        <w:t>для внутримышечных инъекций, длиной 50-70 мм, диаметром 0,8-1 мм;</w:t>
      </w:r>
    </w:p>
    <w:p w:rsidR="00F847A3" w:rsidRPr="00F847A3" w:rsidRDefault="00F847A3" w:rsidP="002A510F">
      <w:pPr>
        <w:pStyle w:val="a5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7A3">
        <w:rPr>
          <w:rFonts w:ascii="Times New Roman" w:eastAsia="Times New Roman" w:hAnsi="Times New Roman" w:cs="Times New Roman"/>
          <w:sz w:val="28"/>
          <w:szCs w:val="28"/>
        </w:rPr>
        <w:t>для внутривенных инъекций, длиной 40 мм, диаметром 0,8 мм.</w:t>
      </w:r>
    </w:p>
    <w:p w:rsidR="00F847A3" w:rsidRPr="002A510F" w:rsidRDefault="00F847A3" w:rsidP="00F847A3">
      <w:pPr>
        <w:pStyle w:val="a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A510F">
        <w:rPr>
          <w:rFonts w:ascii="Times New Roman" w:eastAsia="Times New Roman" w:hAnsi="Times New Roman" w:cs="Times New Roman"/>
          <w:b/>
          <w:sz w:val="28"/>
          <w:szCs w:val="28"/>
        </w:rPr>
        <w:t>2. Игла-бабочка</w:t>
      </w:r>
    </w:p>
    <w:p w:rsidR="00F847A3" w:rsidRPr="00F847A3" w:rsidRDefault="00F847A3" w:rsidP="00F847A3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7A3">
        <w:rPr>
          <w:rFonts w:ascii="Times New Roman" w:eastAsia="Times New Roman" w:hAnsi="Times New Roman" w:cs="Times New Roman"/>
          <w:sz w:val="28"/>
          <w:szCs w:val="28"/>
        </w:rPr>
        <w:t xml:space="preserve">Такой тип иглы представляет собой металлический цилиндр, к которому прикреплен пластиковый катетер и так называемые крылышки. Крепление иглы и катетера бывает также как и у шприцев </w:t>
      </w:r>
      <w:proofErr w:type="spellStart"/>
      <w:r w:rsidRPr="00F847A3">
        <w:rPr>
          <w:rFonts w:ascii="Times New Roman" w:eastAsia="Times New Roman" w:hAnsi="Times New Roman" w:cs="Times New Roman"/>
          <w:sz w:val="28"/>
          <w:szCs w:val="28"/>
        </w:rPr>
        <w:t>Луэр</w:t>
      </w:r>
      <w:proofErr w:type="spellEnd"/>
      <w:r w:rsidRPr="00F847A3">
        <w:rPr>
          <w:rFonts w:ascii="Times New Roman" w:eastAsia="Times New Roman" w:hAnsi="Times New Roman" w:cs="Times New Roman"/>
          <w:sz w:val="28"/>
          <w:szCs w:val="28"/>
        </w:rPr>
        <w:t xml:space="preserve"> Слип и </w:t>
      </w:r>
      <w:proofErr w:type="spellStart"/>
      <w:r w:rsidRPr="00F847A3">
        <w:rPr>
          <w:rFonts w:ascii="Times New Roman" w:eastAsia="Times New Roman" w:hAnsi="Times New Roman" w:cs="Times New Roman"/>
          <w:sz w:val="28"/>
          <w:szCs w:val="28"/>
        </w:rPr>
        <w:t>Луэр</w:t>
      </w:r>
      <w:proofErr w:type="spellEnd"/>
      <w:r w:rsidRPr="00F847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847A3">
        <w:rPr>
          <w:rFonts w:ascii="Times New Roman" w:eastAsia="Times New Roman" w:hAnsi="Times New Roman" w:cs="Times New Roman"/>
          <w:sz w:val="28"/>
          <w:szCs w:val="28"/>
        </w:rPr>
        <w:t>Лок</w:t>
      </w:r>
      <w:proofErr w:type="spellEnd"/>
      <w:r w:rsidRPr="00F847A3">
        <w:rPr>
          <w:rFonts w:ascii="Times New Roman" w:eastAsia="Times New Roman" w:hAnsi="Times New Roman" w:cs="Times New Roman"/>
          <w:sz w:val="28"/>
          <w:szCs w:val="28"/>
        </w:rPr>
        <w:t xml:space="preserve">. Эти иглы используются в общей медицине для забора венозной крови, чаще у людей с тонкими стенками вен и в педиатрии, чтоб избежать </w:t>
      </w:r>
      <w:proofErr w:type="spellStart"/>
      <w:r w:rsidRPr="00F847A3">
        <w:rPr>
          <w:rFonts w:ascii="Times New Roman" w:eastAsia="Times New Roman" w:hAnsi="Times New Roman" w:cs="Times New Roman"/>
          <w:sz w:val="28"/>
          <w:szCs w:val="28"/>
        </w:rPr>
        <w:t>травматизации</w:t>
      </w:r>
      <w:proofErr w:type="spellEnd"/>
      <w:r w:rsidRPr="00F847A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847A3" w:rsidRPr="00F847A3" w:rsidRDefault="00F847A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847A3" w:rsidRPr="00F847A3" w:rsidSect="00F847A3">
      <w:pgSz w:w="11906" w:h="16838"/>
      <w:pgMar w:top="851" w:right="851" w:bottom="73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C12D8"/>
    <w:multiLevelType w:val="multilevel"/>
    <w:tmpl w:val="4E4E7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74963EA"/>
    <w:multiLevelType w:val="multilevel"/>
    <w:tmpl w:val="B3789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9CB06F8"/>
    <w:multiLevelType w:val="multilevel"/>
    <w:tmpl w:val="08D66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7E750D5"/>
    <w:multiLevelType w:val="hybridMultilevel"/>
    <w:tmpl w:val="95F6AC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814F74"/>
    <w:multiLevelType w:val="hybridMultilevel"/>
    <w:tmpl w:val="AC90A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307E66"/>
    <w:multiLevelType w:val="multilevel"/>
    <w:tmpl w:val="C7580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E6713D9"/>
    <w:multiLevelType w:val="hybridMultilevel"/>
    <w:tmpl w:val="1E6ECB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F847A3"/>
    <w:rsid w:val="002A510F"/>
    <w:rsid w:val="00F84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847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847A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F847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847A3"/>
    <w:rPr>
      <w:color w:val="0000FF"/>
      <w:u w:val="single"/>
    </w:rPr>
  </w:style>
  <w:style w:type="paragraph" w:styleId="a5">
    <w:name w:val="No Spacing"/>
    <w:uiPriority w:val="1"/>
    <w:qFormat/>
    <w:rsid w:val="00F847A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3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histovie.ru/catalog/insulinovye-shpritsy/" TargetMode="External"/><Relationship Id="rId5" Type="http://schemas.openxmlformats.org/officeDocument/2006/relationships/hyperlink" Target="https://chistovie.ru/catalog/shpritsy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812</Words>
  <Characters>4629</Characters>
  <Application>Microsoft Office Word</Application>
  <DocSecurity>0</DocSecurity>
  <Lines>38</Lines>
  <Paragraphs>10</Paragraphs>
  <ScaleCrop>false</ScaleCrop>
  <Company/>
  <LinksUpToDate>false</LinksUpToDate>
  <CharactersWithSpaces>5431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2024-01-19T11:04:00Z</dcterms:created>
  <dcterms:modified xsi:type="dcterms:W3CDTF">2024-01-19T12:04:00Z</dcterms:modified>
</cp:coreProperties>
</file>